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C26CD">
        <w:rPr>
          <w:rFonts w:ascii="Arial" w:hAnsi="Arial" w:cs="Arial"/>
          <w:b/>
          <w:sz w:val="16"/>
          <w:szCs w:val="16"/>
        </w:rPr>
        <w:t>1</w:t>
      </w:r>
      <w:r w:rsidR="00571C7F">
        <w:rPr>
          <w:rFonts w:ascii="Arial" w:hAnsi="Arial" w:cs="Arial"/>
          <w:b/>
          <w:sz w:val="16"/>
          <w:szCs w:val="16"/>
        </w:rPr>
        <w:t>2</w:t>
      </w:r>
      <w:r w:rsidR="00AC26CD">
        <w:rPr>
          <w:rFonts w:ascii="Arial" w:hAnsi="Arial" w:cs="Arial"/>
          <w:b/>
          <w:sz w:val="16"/>
          <w:szCs w:val="16"/>
        </w:rPr>
        <w:t>/2015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r w:rsidR="003659F4" w:rsidRPr="00587C0E">
        <w:rPr>
          <w:rFonts w:ascii="Arial" w:hAnsi="Arial" w:cs="Arial"/>
          <w:b/>
          <w:bCs/>
          <w:sz w:val="16"/>
          <w:szCs w:val="16"/>
        </w:rPr>
        <w:t>ELETRÔNICO</w:t>
      </w:r>
      <w:r w:rsidR="00067B8E" w:rsidRPr="00587C0E">
        <w:rPr>
          <w:rFonts w:ascii="Arial" w:hAnsi="Arial" w:cs="Arial"/>
          <w:b/>
          <w:bCs/>
          <w:sz w:val="16"/>
          <w:szCs w:val="16"/>
        </w:rPr>
        <w:t>:</w:t>
      </w:r>
      <w:r w:rsidR="00F17DD3" w:rsidRPr="00587C0E">
        <w:rPr>
          <w:rFonts w:ascii="Arial" w:hAnsi="Arial" w:cs="Arial"/>
          <w:b/>
          <w:bCs/>
          <w:sz w:val="16"/>
          <w:szCs w:val="16"/>
        </w:rPr>
        <w:t xml:space="preserve"> </w:t>
      </w:r>
      <w:r w:rsidR="00571C7F">
        <w:rPr>
          <w:rFonts w:ascii="Arial" w:hAnsi="Arial" w:cs="Arial"/>
          <w:b/>
          <w:bCs/>
          <w:sz w:val="16"/>
          <w:szCs w:val="16"/>
        </w:rPr>
        <w:t>678</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01.1712.</w:t>
      </w:r>
      <w:r w:rsidR="00AC26CD">
        <w:rPr>
          <w:rFonts w:ascii="Arial" w:hAnsi="Arial" w:cs="Arial"/>
          <w:b/>
          <w:bCs/>
          <w:sz w:val="16"/>
          <w:szCs w:val="16"/>
        </w:rPr>
        <w:t>00665-00/2014</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w:t>
      </w:r>
      <w:r w:rsidR="00624815" w:rsidRPr="009A54D1">
        <w:rPr>
          <w:rFonts w:ascii="Arial" w:hAnsi="Arial" w:cs="Arial"/>
          <w:sz w:val="16"/>
          <w:szCs w:val="16"/>
        </w:rPr>
        <w:t>, CURVO 03</w:t>
      </w:r>
      <w:r w:rsidRPr="009A54D1">
        <w:rPr>
          <w:rFonts w:ascii="Arial" w:hAnsi="Arial" w:cs="Arial"/>
          <w:sz w:val="16"/>
          <w:szCs w:val="16"/>
        </w:rPr>
        <w:t xml:space="preserve"> RIO JAMARI 1º ANDAR – BAIRRO: PEDRINHAS</w:t>
      </w:r>
      <w:r w:rsidRPr="009A54D1">
        <w:rPr>
          <w:rFonts w:ascii="Arial" w:hAnsi="Arial" w:cs="Arial"/>
          <w:color w:val="000000"/>
          <w:sz w:val="16"/>
          <w:szCs w:val="16"/>
        </w:rPr>
        <w:t xml:space="preserve">, neste ato representado pelo </w:t>
      </w:r>
      <w:r w:rsidRPr="009A54D1">
        <w:rPr>
          <w:rFonts w:ascii="Arial" w:hAnsi="Arial" w:cs="Arial"/>
          <w:b/>
          <w:bCs/>
          <w:color w:val="000000"/>
          <w:sz w:val="16"/>
          <w:szCs w:val="16"/>
        </w:rPr>
        <w:t>Superintendente da SUPEL</w:t>
      </w:r>
      <w:r w:rsidRPr="009A54D1">
        <w:rPr>
          <w:rFonts w:ascii="Arial" w:hAnsi="Arial" w:cs="Arial"/>
          <w:color w:val="000000"/>
          <w:sz w:val="16"/>
          <w:szCs w:val="16"/>
        </w:rPr>
        <w:t>, Senhor Márcio Rogério Gabriel e a(s) empresa(s) qualificada(s) no</w:t>
      </w:r>
      <w:r w:rsidR="00190648">
        <w:rPr>
          <w:rFonts w:ascii="Arial" w:hAnsi="Arial" w:cs="Arial"/>
          <w:color w:val="000000"/>
          <w:sz w:val="16"/>
          <w:szCs w:val="16"/>
        </w:rPr>
        <w:t xml:space="preserve"> Anexo Único desta Ata, resolvem</w:t>
      </w:r>
      <w:r w:rsidRPr="009A54D1">
        <w:rPr>
          <w:rFonts w:ascii="Arial" w:hAnsi="Arial" w:cs="Arial"/>
          <w:color w:val="000000"/>
          <w:sz w:val="16"/>
          <w:szCs w:val="16"/>
        </w:rPr>
        <w:t xml:space="preserve"> </w:t>
      </w:r>
      <w:r w:rsidRPr="009A54D1">
        <w:rPr>
          <w:rFonts w:ascii="Arial" w:hAnsi="Arial" w:cs="Arial"/>
          <w:b/>
          <w:bCs/>
          <w:color w:val="000000"/>
          <w:sz w:val="16"/>
          <w:szCs w:val="16"/>
        </w:rPr>
        <w:t xml:space="preserve">REGISTRAR O </w:t>
      </w:r>
      <w:r w:rsidRPr="009A54D1">
        <w:rPr>
          <w:rFonts w:ascii="Arial" w:hAnsi="Arial" w:cs="Arial"/>
          <w:b/>
          <w:bCs/>
          <w:sz w:val="16"/>
          <w:szCs w:val="16"/>
        </w:rPr>
        <w:t>PREÇ</w:t>
      </w:r>
      <w:r w:rsidR="00F17DD3" w:rsidRPr="009A54D1">
        <w:rPr>
          <w:rFonts w:ascii="Arial" w:hAnsi="Arial" w:cs="Arial"/>
          <w:b/>
          <w:bCs/>
          <w:sz w:val="16"/>
          <w:szCs w:val="16"/>
        </w:rPr>
        <w:t xml:space="preserve">O </w:t>
      </w:r>
      <w:r w:rsidR="003659F4" w:rsidRPr="009A54D1">
        <w:rPr>
          <w:rFonts w:ascii="Arial" w:hAnsi="Arial" w:cs="Arial"/>
          <w:color w:val="000000"/>
          <w:sz w:val="16"/>
          <w:szCs w:val="16"/>
        </w:rPr>
        <w:t xml:space="preserve">para </w:t>
      </w:r>
      <w:r w:rsidR="00571C7F" w:rsidRPr="00571C7F">
        <w:rPr>
          <w:rFonts w:ascii="Arial" w:hAnsi="Arial" w:cs="Arial"/>
          <w:sz w:val="16"/>
          <w:szCs w:val="16"/>
          <w:lang w:val="es-BO"/>
        </w:rPr>
        <w:t xml:space="preserve">futura e eventual e futura </w:t>
      </w:r>
      <w:proofErr w:type="spellStart"/>
      <w:r w:rsidR="00571C7F" w:rsidRPr="00571C7F">
        <w:rPr>
          <w:rFonts w:ascii="Arial" w:hAnsi="Arial" w:cs="Arial"/>
          <w:sz w:val="16"/>
          <w:szCs w:val="16"/>
          <w:lang w:val="es-BO"/>
        </w:rPr>
        <w:t>aquisição</w:t>
      </w:r>
      <w:proofErr w:type="spellEnd"/>
      <w:r w:rsidR="00571C7F" w:rsidRPr="00571C7F">
        <w:rPr>
          <w:rFonts w:ascii="Arial" w:hAnsi="Arial" w:cs="Arial"/>
          <w:sz w:val="16"/>
          <w:szCs w:val="16"/>
          <w:lang w:val="es-BO"/>
        </w:rPr>
        <w:t xml:space="preserve"> </w:t>
      </w:r>
      <w:r w:rsidR="00571C7F" w:rsidRPr="00571C7F">
        <w:rPr>
          <w:rFonts w:ascii="Arial" w:hAnsi="Arial" w:cs="Arial"/>
          <w:sz w:val="16"/>
          <w:szCs w:val="16"/>
        </w:rPr>
        <w:t>de material de permanente (bandeja, balde, aparador, entre outros) visando atender as necessidades do Hospital Infantil Cosme e Damião –</w:t>
      </w:r>
      <w:r w:rsidR="00571C7F">
        <w:rPr>
          <w:rFonts w:ascii="Arial" w:hAnsi="Arial" w:cs="Arial"/>
          <w:sz w:val="16"/>
          <w:szCs w:val="16"/>
        </w:rPr>
        <w:t xml:space="preserve"> </w:t>
      </w:r>
      <w:r w:rsidR="00571C7F" w:rsidRPr="00571C7F">
        <w:rPr>
          <w:rFonts w:ascii="Arial" w:hAnsi="Arial" w:cs="Arial"/>
          <w:sz w:val="16"/>
          <w:szCs w:val="16"/>
        </w:rPr>
        <w:t>HICD</w:t>
      </w:r>
      <w:r w:rsidR="00AC26CD" w:rsidRPr="00AC26CD">
        <w:rPr>
          <w:rFonts w:ascii="Arial" w:hAnsi="Arial" w:cs="Arial"/>
          <w:sz w:val="16"/>
          <w:szCs w:val="16"/>
        </w:rPr>
        <w:t>, por um período de 12 meses,</w:t>
      </w:r>
      <w:r w:rsidR="00AC26CD">
        <w:rPr>
          <w:b/>
          <w:color w:val="FF0000"/>
          <w:sz w:val="22"/>
          <w:szCs w:val="22"/>
        </w:rPr>
        <w:t xml:space="preserve"> </w:t>
      </w:r>
      <w:r w:rsidR="00A67249" w:rsidRPr="00AC26CD">
        <w:rPr>
          <w:rFonts w:ascii="Arial" w:hAnsi="Arial" w:cs="Arial"/>
          <w:b/>
          <w:color w:val="000000" w:themeColor="text1"/>
          <w:sz w:val="16"/>
          <w:szCs w:val="16"/>
        </w:rPr>
        <w:t>a pedido da Secretaria de Estado da Saúde de Rondôni</w:t>
      </w:r>
      <w:r w:rsidR="00C50BF7" w:rsidRPr="00AC26CD">
        <w:rPr>
          <w:rFonts w:ascii="Arial" w:hAnsi="Arial" w:cs="Arial"/>
          <w:b/>
          <w:color w:val="000000" w:themeColor="text1"/>
          <w:sz w:val="16"/>
          <w:szCs w:val="16"/>
        </w:rPr>
        <w:t>a - SESAU</w:t>
      </w:r>
      <w:r w:rsidR="00587C0E">
        <w:rPr>
          <w:rFonts w:ascii="Arial" w:hAnsi="Arial" w:cs="Arial"/>
          <w:color w:val="000000"/>
          <w:sz w:val="16"/>
          <w:szCs w:val="16"/>
        </w:rPr>
        <w:t>,</w:t>
      </w:r>
      <w:r w:rsidRPr="009A54D1">
        <w:rPr>
          <w:rFonts w:ascii="Arial" w:hAnsi="Arial" w:cs="Arial"/>
          <w:kern w:val="36"/>
          <w:sz w:val="16"/>
          <w:szCs w:val="16"/>
        </w:rPr>
        <w:t xml:space="preserve"> </w:t>
      </w:r>
      <w:r w:rsidRPr="009A54D1">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9A54D1">
        <w:rPr>
          <w:rFonts w:ascii="Arial" w:hAnsi="Arial" w:cs="Arial"/>
          <w:sz w:val="16"/>
          <w:szCs w:val="16"/>
        </w:rPr>
        <w:t>8.340/13</w:t>
      </w:r>
      <w:r w:rsidRPr="009A54D1">
        <w:rPr>
          <w:rFonts w:ascii="Arial" w:hAnsi="Arial" w:cs="Arial"/>
          <w:sz w:val="16"/>
          <w:szCs w:val="16"/>
        </w:rPr>
        <w:t xml:space="preserve"> e suas alterações e em conformidade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AC26CD" w:rsidRDefault="002E300A" w:rsidP="00AC26CD">
      <w:pPr>
        <w:jc w:val="both"/>
        <w:rPr>
          <w:rFonts w:ascii="Arial" w:hAnsi="Arial" w:cs="Arial"/>
          <w:b/>
          <w:color w:val="000000" w:themeColor="text1"/>
          <w:sz w:val="16"/>
          <w:szCs w:val="16"/>
        </w:rPr>
      </w:pPr>
      <w:r w:rsidRPr="009A54D1">
        <w:rPr>
          <w:rFonts w:ascii="Arial" w:hAnsi="Arial" w:cs="Arial"/>
          <w:sz w:val="16"/>
          <w:szCs w:val="16"/>
        </w:rPr>
        <w:t>REGISTRAR O PREÇO</w:t>
      </w:r>
      <w:r w:rsidR="00524202" w:rsidRPr="009A54D1">
        <w:rPr>
          <w:sz w:val="16"/>
          <w:szCs w:val="16"/>
        </w:rPr>
        <w:t xml:space="preserve"> </w:t>
      </w:r>
      <w:r w:rsidR="00C50BF7" w:rsidRPr="009A54D1">
        <w:rPr>
          <w:rFonts w:ascii="Arial" w:hAnsi="Arial" w:cs="Arial"/>
          <w:color w:val="000000"/>
          <w:sz w:val="16"/>
          <w:szCs w:val="16"/>
        </w:rPr>
        <w:t xml:space="preserve">para </w:t>
      </w:r>
      <w:proofErr w:type="gramStart"/>
      <w:r w:rsidR="00C50BF7" w:rsidRPr="009A54D1">
        <w:rPr>
          <w:rFonts w:ascii="Arial" w:hAnsi="Arial" w:cs="Arial"/>
          <w:color w:val="000000"/>
          <w:sz w:val="16"/>
          <w:szCs w:val="16"/>
        </w:rPr>
        <w:t xml:space="preserve">futura </w:t>
      </w:r>
      <w:r w:rsidR="00571C7F" w:rsidRPr="00571C7F">
        <w:rPr>
          <w:rFonts w:ascii="Arial" w:hAnsi="Arial" w:cs="Arial"/>
          <w:sz w:val="16"/>
          <w:szCs w:val="16"/>
          <w:lang w:val="es-BO"/>
        </w:rPr>
        <w:t>futura</w:t>
      </w:r>
      <w:proofErr w:type="gramEnd"/>
      <w:r w:rsidR="00571C7F" w:rsidRPr="00571C7F">
        <w:rPr>
          <w:rFonts w:ascii="Arial" w:hAnsi="Arial" w:cs="Arial"/>
          <w:sz w:val="16"/>
          <w:szCs w:val="16"/>
          <w:lang w:val="es-BO"/>
        </w:rPr>
        <w:t xml:space="preserve"> e eventual e futura </w:t>
      </w:r>
      <w:proofErr w:type="spellStart"/>
      <w:r w:rsidR="00571C7F" w:rsidRPr="00571C7F">
        <w:rPr>
          <w:rFonts w:ascii="Arial" w:hAnsi="Arial" w:cs="Arial"/>
          <w:sz w:val="16"/>
          <w:szCs w:val="16"/>
          <w:lang w:val="es-BO"/>
        </w:rPr>
        <w:t>aquisição</w:t>
      </w:r>
      <w:proofErr w:type="spellEnd"/>
      <w:r w:rsidR="00571C7F" w:rsidRPr="00571C7F">
        <w:rPr>
          <w:rFonts w:ascii="Arial" w:hAnsi="Arial" w:cs="Arial"/>
          <w:sz w:val="16"/>
          <w:szCs w:val="16"/>
          <w:lang w:val="es-BO"/>
        </w:rPr>
        <w:t xml:space="preserve"> </w:t>
      </w:r>
      <w:r w:rsidR="00571C7F" w:rsidRPr="00571C7F">
        <w:rPr>
          <w:rFonts w:ascii="Arial" w:hAnsi="Arial" w:cs="Arial"/>
          <w:sz w:val="16"/>
          <w:szCs w:val="16"/>
        </w:rPr>
        <w:t>de material de permanente (bandeja, balde, aparador, entre outros) visando atender as necessidades do Hospital Infantil Cosme e Damião –</w:t>
      </w:r>
      <w:r w:rsidR="00571C7F">
        <w:rPr>
          <w:rFonts w:ascii="Arial" w:hAnsi="Arial" w:cs="Arial"/>
          <w:sz w:val="16"/>
          <w:szCs w:val="16"/>
        </w:rPr>
        <w:t xml:space="preserve"> </w:t>
      </w:r>
      <w:r w:rsidR="00571C7F" w:rsidRPr="00571C7F">
        <w:rPr>
          <w:rFonts w:ascii="Arial" w:hAnsi="Arial" w:cs="Arial"/>
          <w:sz w:val="16"/>
          <w:szCs w:val="16"/>
        </w:rPr>
        <w:t>HICD</w:t>
      </w:r>
      <w:r w:rsidR="00AC26CD" w:rsidRPr="00AC26CD">
        <w:rPr>
          <w:rFonts w:ascii="Arial" w:hAnsi="Arial" w:cs="Arial"/>
          <w:sz w:val="16"/>
          <w:szCs w:val="16"/>
        </w:rPr>
        <w:t>, por um período de 12 meses,</w:t>
      </w:r>
      <w:r w:rsidR="00AC26CD">
        <w:rPr>
          <w:b/>
          <w:color w:val="FF0000"/>
          <w:sz w:val="22"/>
          <w:szCs w:val="22"/>
        </w:rPr>
        <w:t xml:space="preserve"> </w:t>
      </w:r>
      <w:r w:rsidR="00AC26CD" w:rsidRPr="00AC26CD">
        <w:rPr>
          <w:rFonts w:ascii="Arial" w:hAnsi="Arial" w:cs="Arial"/>
          <w:b/>
          <w:color w:val="000000" w:themeColor="text1"/>
          <w:sz w:val="16"/>
          <w:szCs w:val="16"/>
        </w:rPr>
        <w:t xml:space="preserve">a pedido da Secretaria de Estado da Saúde de Rondônia </w:t>
      </w:r>
      <w:r w:rsidR="00AC26CD">
        <w:rPr>
          <w:rFonts w:ascii="Arial" w:hAnsi="Arial" w:cs="Arial"/>
          <w:b/>
          <w:color w:val="000000" w:themeColor="text1"/>
          <w:sz w:val="16"/>
          <w:szCs w:val="16"/>
        </w:rPr>
        <w:t>–</w:t>
      </w:r>
      <w:r w:rsidR="00AC26CD" w:rsidRPr="00AC26CD">
        <w:rPr>
          <w:rFonts w:ascii="Arial" w:hAnsi="Arial" w:cs="Arial"/>
          <w:b/>
          <w:color w:val="000000" w:themeColor="text1"/>
          <w:sz w:val="16"/>
          <w:szCs w:val="16"/>
        </w:rPr>
        <w:t xml:space="preserve"> SESAU</w:t>
      </w:r>
      <w:r w:rsidR="00AC26CD">
        <w:rPr>
          <w:rFonts w:ascii="Arial" w:hAnsi="Arial" w:cs="Arial"/>
          <w:b/>
          <w:color w:val="000000" w:themeColor="text1"/>
          <w:sz w:val="16"/>
          <w:szCs w:val="16"/>
        </w:rPr>
        <w:t>.</w:t>
      </w:r>
    </w:p>
    <w:p w:rsidR="00AC26CD" w:rsidRDefault="00AC26CD" w:rsidP="00AC26CD">
      <w:pPr>
        <w:jc w:val="both"/>
        <w:rPr>
          <w:rFonts w:ascii="Arial" w:hAnsi="Arial" w:cs="Arial"/>
          <w:b/>
          <w:color w:val="000000" w:themeColor="text1"/>
          <w:sz w:val="16"/>
          <w:szCs w:val="16"/>
        </w:rPr>
      </w:pPr>
    </w:p>
    <w:p w:rsidR="009D2314" w:rsidRPr="009A54D1" w:rsidRDefault="004553F4" w:rsidP="00AC26CD">
      <w:pPr>
        <w:jc w:val="both"/>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AC26CD" w:rsidRPr="00AC26CD" w:rsidRDefault="00AC26CD" w:rsidP="00AC26CD">
      <w:pPr>
        <w:jc w:val="both"/>
        <w:rPr>
          <w:rFonts w:ascii="Arial" w:hAnsi="Arial" w:cs="Arial"/>
          <w:sz w:val="16"/>
          <w:szCs w:val="16"/>
        </w:rPr>
      </w:pPr>
      <w:proofErr w:type="gramStart"/>
      <w:r>
        <w:rPr>
          <w:rFonts w:ascii="Arial" w:hAnsi="Arial" w:cs="Arial"/>
          <w:b/>
          <w:bCs/>
          <w:sz w:val="16"/>
          <w:szCs w:val="16"/>
        </w:rPr>
        <w:t xml:space="preserve">6.3 </w:t>
      </w:r>
      <w:r w:rsidR="00F17DD3" w:rsidRPr="00AC26CD">
        <w:rPr>
          <w:rFonts w:ascii="Arial" w:hAnsi="Arial" w:cs="Arial"/>
          <w:b/>
          <w:bCs/>
          <w:sz w:val="16"/>
          <w:szCs w:val="16"/>
        </w:rPr>
        <w:t>PRAZO</w:t>
      </w:r>
      <w:proofErr w:type="gramEnd"/>
      <w:r w:rsidR="00F17DD3" w:rsidRPr="00AC26CD">
        <w:rPr>
          <w:rFonts w:ascii="Arial" w:hAnsi="Arial" w:cs="Arial"/>
          <w:b/>
          <w:bCs/>
          <w:sz w:val="16"/>
          <w:szCs w:val="16"/>
        </w:rPr>
        <w:t xml:space="preserve"> DE ENTREGA</w:t>
      </w:r>
      <w:r w:rsidR="00F17DD3" w:rsidRPr="00AC26CD">
        <w:rPr>
          <w:rFonts w:ascii="Arial" w:hAnsi="Arial" w:cs="Arial"/>
          <w:b/>
          <w:sz w:val="16"/>
          <w:szCs w:val="16"/>
        </w:rPr>
        <w:t>:</w:t>
      </w:r>
      <w:r w:rsidRPr="00DF62D3">
        <w:rPr>
          <w:color w:val="FF0000"/>
          <w:sz w:val="22"/>
          <w:szCs w:val="22"/>
        </w:rPr>
        <w:t xml:space="preserve"> </w:t>
      </w:r>
      <w:r w:rsidRPr="00AC26CD">
        <w:rPr>
          <w:rFonts w:ascii="Arial" w:hAnsi="Arial" w:cs="Arial"/>
          <w:bCs/>
          <w:sz w:val="16"/>
          <w:szCs w:val="16"/>
        </w:rPr>
        <w:t xml:space="preserve">A entrega deverá ocorrer </w:t>
      </w:r>
      <w:r w:rsidRPr="00AC26CD">
        <w:rPr>
          <w:rFonts w:ascii="Arial" w:hAnsi="Arial" w:cs="Arial"/>
          <w:sz w:val="16"/>
          <w:szCs w:val="16"/>
        </w:rPr>
        <w:t>conforme cronograma de solicitação devidamente elaborado pela Unidade de Saúde com definição da quantidade mensal</w:t>
      </w:r>
      <w:r w:rsidRPr="00AC26CD">
        <w:rPr>
          <w:rFonts w:ascii="Arial" w:hAnsi="Arial" w:cs="Arial"/>
          <w:bCs/>
          <w:sz w:val="16"/>
          <w:szCs w:val="16"/>
        </w:rPr>
        <w:t xml:space="preserve"> no prazo de até </w:t>
      </w:r>
      <w:r w:rsidR="00571C7F" w:rsidRPr="00571C7F">
        <w:rPr>
          <w:rFonts w:ascii="Arial" w:hAnsi="Arial" w:cs="Arial"/>
          <w:b/>
          <w:bCs/>
          <w:sz w:val="16"/>
          <w:szCs w:val="16"/>
        </w:rPr>
        <w:t>3</w:t>
      </w:r>
      <w:r w:rsidRPr="00571C7F">
        <w:rPr>
          <w:rFonts w:ascii="Arial" w:hAnsi="Arial" w:cs="Arial"/>
          <w:b/>
          <w:bCs/>
          <w:sz w:val="16"/>
          <w:szCs w:val="16"/>
        </w:rPr>
        <w:t>0 dias</w:t>
      </w:r>
      <w:r w:rsidRPr="00AC26CD">
        <w:rPr>
          <w:rFonts w:ascii="Arial" w:hAnsi="Arial" w:cs="Arial"/>
          <w:bCs/>
          <w:sz w:val="16"/>
          <w:szCs w:val="16"/>
        </w:rPr>
        <w:t xml:space="preserve"> após emissão da Nota de Empenho.</w:t>
      </w:r>
    </w:p>
    <w:p w:rsidR="00F17DD3" w:rsidRPr="00AC26CD" w:rsidRDefault="00F17DD3" w:rsidP="00AC26CD">
      <w:pPr>
        <w:pStyle w:val="Recuodecorpodetexto"/>
        <w:jc w:val="both"/>
        <w:rPr>
          <w:rFonts w:ascii="Arial" w:hAnsi="Arial" w:cs="Arial"/>
          <w:sz w:val="16"/>
          <w:szCs w:val="16"/>
          <w:lang w:val="pt-BR"/>
        </w:rPr>
      </w:pPr>
    </w:p>
    <w:p w:rsidR="00AA7C4D" w:rsidRPr="00571C7F" w:rsidRDefault="00AC26CD" w:rsidP="00AA7C4D">
      <w:pPr>
        <w:jc w:val="both"/>
        <w:rPr>
          <w:rFonts w:ascii="Arial" w:hAnsi="Arial" w:cs="Arial"/>
          <w:sz w:val="16"/>
          <w:szCs w:val="16"/>
        </w:rPr>
      </w:pPr>
      <w:r>
        <w:rPr>
          <w:rFonts w:ascii="Arial" w:hAnsi="Arial" w:cs="Arial"/>
          <w:b/>
          <w:sz w:val="16"/>
          <w:szCs w:val="16"/>
        </w:rPr>
        <w:t xml:space="preserve">6.4 </w:t>
      </w:r>
      <w:r w:rsidR="00F17DD3" w:rsidRPr="00AE399A">
        <w:rPr>
          <w:rFonts w:ascii="Arial" w:hAnsi="Arial" w:cs="Arial"/>
          <w:b/>
          <w:sz w:val="16"/>
          <w:szCs w:val="16"/>
        </w:rPr>
        <w:t xml:space="preserve">LOCAL/HORÁRIOS: </w:t>
      </w:r>
      <w:r w:rsidRPr="00AC26CD">
        <w:rPr>
          <w:rFonts w:ascii="Arial" w:hAnsi="Arial" w:cs="Arial"/>
          <w:bCs/>
          <w:sz w:val="16"/>
          <w:szCs w:val="16"/>
        </w:rPr>
        <w:t xml:space="preserve">Os materiais deverão ser entregues </w:t>
      </w:r>
      <w:r w:rsidRPr="00571C7F">
        <w:rPr>
          <w:rFonts w:ascii="Arial" w:hAnsi="Arial" w:cs="Arial"/>
          <w:bCs/>
          <w:sz w:val="16"/>
          <w:szCs w:val="16"/>
        </w:rPr>
        <w:t xml:space="preserve">no </w:t>
      </w:r>
      <w:r w:rsidR="00571C7F" w:rsidRPr="00571C7F">
        <w:rPr>
          <w:rFonts w:ascii="Arial" w:hAnsi="Arial" w:cs="Arial"/>
          <w:bCs/>
          <w:sz w:val="16"/>
          <w:szCs w:val="16"/>
        </w:rPr>
        <w:t xml:space="preserve">Almoxarifado Central da Secretaria de Estado da Saúde - SESAU, no Endereço: Avenida Rio Madeira, 603 Bairro Lagoa – Porto Velho/RO, telefone (69)3216-2203. Horário de Segunda a Sexta-Feira das </w:t>
      </w:r>
      <w:proofErr w:type="gramStart"/>
      <w:r w:rsidR="00571C7F" w:rsidRPr="00571C7F">
        <w:rPr>
          <w:rFonts w:ascii="Arial" w:hAnsi="Arial" w:cs="Arial"/>
          <w:bCs/>
          <w:sz w:val="16"/>
          <w:szCs w:val="16"/>
        </w:rPr>
        <w:t>7:30</w:t>
      </w:r>
      <w:proofErr w:type="spellStart"/>
      <w:proofErr w:type="gramEnd"/>
      <w:r w:rsidR="00571C7F" w:rsidRPr="00571C7F">
        <w:rPr>
          <w:rFonts w:ascii="Arial" w:hAnsi="Arial" w:cs="Arial"/>
          <w:bCs/>
          <w:sz w:val="16"/>
          <w:szCs w:val="16"/>
        </w:rPr>
        <w:t>hs</w:t>
      </w:r>
      <w:proofErr w:type="spellEnd"/>
      <w:r w:rsidR="00571C7F" w:rsidRPr="00571C7F">
        <w:rPr>
          <w:rFonts w:ascii="Arial" w:hAnsi="Arial" w:cs="Arial"/>
          <w:bCs/>
          <w:sz w:val="16"/>
          <w:szCs w:val="16"/>
        </w:rPr>
        <w:t xml:space="preserve"> às 13:30</w:t>
      </w:r>
      <w:proofErr w:type="spellStart"/>
      <w:r w:rsidR="00571C7F" w:rsidRPr="00571C7F">
        <w:rPr>
          <w:rFonts w:ascii="Arial" w:hAnsi="Arial" w:cs="Arial"/>
          <w:bCs/>
          <w:sz w:val="16"/>
          <w:szCs w:val="16"/>
        </w:rPr>
        <w:t>hs</w:t>
      </w:r>
      <w:proofErr w:type="spellEnd"/>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lastRenderedPageBreak/>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571C7F">
      <w:pPr>
        <w:pStyle w:val="PargrafodaLista1"/>
        <w:numPr>
          <w:ilvl w:val="1"/>
          <w:numId w:val="36"/>
        </w:numPr>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190648" w:rsidP="001D515A">
      <w:pPr>
        <w:rPr>
          <w:rFonts w:ascii="Arial" w:hAnsi="Arial"/>
          <w:b/>
          <w:sz w:val="16"/>
          <w:szCs w:val="16"/>
        </w:rPr>
      </w:pPr>
      <w:r w:rsidRPr="00190648">
        <w:rPr>
          <w:rFonts w:ascii="Arial" w:hAnsi="Arial"/>
          <w:b/>
          <w:sz w:val="16"/>
          <w:szCs w:val="16"/>
        </w:rPr>
        <w:t>SESAU – SECRETARIA DE ESTADO DA SAÚDE</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5E3C5A" w:rsidP="00526790">
      <w:pPr>
        <w:ind w:right="47"/>
        <w:jc w:val="both"/>
        <w:rPr>
          <w:rFonts w:ascii="Arial" w:hAnsi="Arial" w:cs="Arial"/>
          <w:b/>
          <w:bCs/>
          <w:color w:val="000000"/>
          <w:sz w:val="10"/>
          <w:szCs w:val="10"/>
        </w:rPr>
      </w:pPr>
      <w:r>
        <w:rPr>
          <w:rFonts w:ascii="Arial" w:hAnsi="Arial" w:cs="Arial"/>
          <w:b/>
          <w:bCs/>
          <w:color w:val="000000"/>
          <w:sz w:val="10"/>
          <w:szCs w:val="10"/>
        </w:rPr>
        <w:t>MCG</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1C7F" w:rsidRDefault="00571C7F">
      <w:r>
        <w:separator/>
      </w:r>
    </w:p>
  </w:endnote>
  <w:endnote w:type="continuationSeparator" w:id="0">
    <w:p w:rsidR="00571C7F" w:rsidRDefault="00571C7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1C7F" w:rsidRDefault="00571C7F">
      <w:r>
        <w:separator/>
      </w:r>
    </w:p>
  </w:footnote>
  <w:footnote w:type="continuationSeparator" w:id="0">
    <w:p w:rsidR="00571C7F" w:rsidRDefault="00571C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1C7F" w:rsidRDefault="00571C7F">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16A83"/>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29FA"/>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1C7F"/>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3C5A"/>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1B91"/>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237"/>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26FD3"/>
    <w:rsid w:val="00A30C5B"/>
    <w:rsid w:val="00A30C71"/>
    <w:rsid w:val="00A323F8"/>
    <w:rsid w:val="00A37077"/>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26CD"/>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2567</Words>
  <Characters>14514</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MÁRCIA CARVALHO GUEDES</cp:lastModifiedBy>
  <cp:revision>3</cp:revision>
  <cp:lastPrinted>2013-11-19T15:14:00Z</cp:lastPrinted>
  <dcterms:created xsi:type="dcterms:W3CDTF">2015-01-23T13:09:00Z</dcterms:created>
  <dcterms:modified xsi:type="dcterms:W3CDTF">2015-01-23T13:19:00Z</dcterms:modified>
</cp:coreProperties>
</file>